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6D5420" w:rsidTr="006D5420">
        <w:tc>
          <w:tcPr>
            <w:tcW w:w="5098" w:type="dxa"/>
          </w:tcPr>
          <w:p w:rsidR="006D5420" w:rsidRDefault="006D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6D5420" w:rsidRDefault="006D5420" w:rsidP="006D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132BD" w:rsidRDefault="00A132BD" w:rsidP="00A1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ГБУСО</w:t>
            </w:r>
          </w:p>
          <w:p w:rsidR="006D5420" w:rsidRDefault="00A132BD" w:rsidP="00A1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D5420">
              <w:rPr>
                <w:rFonts w:ascii="Times New Roman" w:hAnsi="Times New Roman" w:cs="Times New Roman"/>
                <w:sz w:val="28"/>
                <w:szCs w:val="28"/>
              </w:rPr>
              <w:t>«Новоселицкий КЦСОН</w:t>
            </w:r>
          </w:p>
          <w:p w:rsidR="006D5420" w:rsidRDefault="00A132BD" w:rsidP="00A1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10.02.2022 № 27</w:t>
            </w:r>
          </w:p>
        </w:tc>
      </w:tr>
    </w:tbl>
    <w:p w:rsidR="008B00C8" w:rsidRDefault="008B00C8" w:rsidP="006D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F2" w:rsidRDefault="00083FF2" w:rsidP="00A1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20" w:rsidRDefault="006D5420" w:rsidP="006D5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A5691" w:rsidRDefault="00BA5691" w:rsidP="0079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ресурсном центре учреждений социального обслуживания на базе</w:t>
      </w:r>
    </w:p>
    <w:p w:rsidR="006D5420" w:rsidRPr="00797B22" w:rsidRDefault="00797B22" w:rsidP="0079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«Новоселицкий КЦСОН»</w:t>
      </w:r>
    </w:p>
    <w:p w:rsidR="006D5420" w:rsidRDefault="006D5420" w:rsidP="006D5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420" w:rsidRDefault="006D5420" w:rsidP="006D5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D5420" w:rsidRDefault="006D5420" w:rsidP="006D5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420" w:rsidRDefault="006D5420" w:rsidP="006D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определяет цели, задачи, организацию деятельности, направления работы ресурсного центра </w:t>
      </w:r>
      <w:r w:rsidR="00BA5691">
        <w:rPr>
          <w:rFonts w:ascii="Times New Roman" w:hAnsi="Times New Roman" w:cs="Times New Roman"/>
          <w:sz w:val="28"/>
          <w:szCs w:val="28"/>
        </w:rPr>
        <w:t xml:space="preserve">учреждений социального обслуживания на базе </w:t>
      </w:r>
      <w:r w:rsidR="00797B22">
        <w:rPr>
          <w:rFonts w:ascii="Times New Roman" w:hAnsi="Times New Roman" w:cs="Times New Roman"/>
          <w:sz w:val="28"/>
          <w:szCs w:val="28"/>
        </w:rPr>
        <w:t>ГБУСО «Новоселицкий КЦСОН»</w:t>
      </w:r>
      <w:r>
        <w:rPr>
          <w:rFonts w:ascii="Times New Roman" w:hAnsi="Times New Roman" w:cs="Times New Roman"/>
          <w:sz w:val="28"/>
          <w:szCs w:val="28"/>
        </w:rPr>
        <w:t xml:space="preserve"> (далее -  ресурсный центр, учреждение социального обслуживания).</w:t>
      </w:r>
    </w:p>
    <w:p w:rsidR="006D5420" w:rsidRPr="00083FF2" w:rsidRDefault="006D5420" w:rsidP="006D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5420" w:rsidRDefault="006D5420" w:rsidP="006D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Ресурсный центр является методическим объединением высококвалифицированных кадров учреждения социального обслуживания, осуществляющим интеграцию и концентрацию материально-технических, информационных, интеллектуальных и других ресурсов, необходимых для разработки, апробации и тиражирования лучших практик в социальной работе с гражданами пожилого возраста.</w:t>
      </w:r>
    </w:p>
    <w:p w:rsidR="006D5420" w:rsidRPr="00083FF2" w:rsidRDefault="006D5420" w:rsidP="006D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5420" w:rsidRDefault="006D5420" w:rsidP="006D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своей деятельности ресурсный центр руководствуется законодательством и нормативными правовыми актами Российской Федерации, законодательством и нормативными правовыми актами Губернатора Ставропольского края и Правительства Ставропольского края, нормативными правовыми актами министерства труда и социальной защиты населения Ставропольского края (далее – министерство), настоящим Положением.</w:t>
      </w:r>
    </w:p>
    <w:p w:rsidR="006D5420" w:rsidRDefault="006D5420" w:rsidP="006D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420" w:rsidRDefault="006D5420" w:rsidP="006D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Ресурсный центр не является юридическим лицом и структурным подразделением учреждения социального обслуживания.</w:t>
      </w:r>
    </w:p>
    <w:p w:rsidR="006D2B6D" w:rsidRPr="00083FF2" w:rsidRDefault="006D2B6D" w:rsidP="006D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B6D" w:rsidRDefault="006D2B6D" w:rsidP="006D2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B6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Цели и задачи ресурсного центра</w:t>
      </w:r>
    </w:p>
    <w:p w:rsidR="006D2B6D" w:rsidRPr="00083FF2" w:rsidRDefault="006D2B6D" w:rsidP="006D2B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2B6D" w:rsidRDefault="006D2B6D" w:rsidP="006D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Целью деятельности ресурсного центра является разработка, апробация и тиражирование лучших практик, изучение и распространение передового отечественного и зарубежного опыта в социальной работе с гражданами пожилого возраста, обеспечивающими решение задач системной поддержки и повышения качества жизни граждан старшего поколения, в том числе в рамках реализации национального проекта «Демография».</w:t>
      </w:r>
    </w:p>
    <w:p w:rsidR="006D2B6D" w:rsidRPr="00083FF2" w:rsidRDefault="006D2B6D" w:rsidP="006D2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B6D" w:rsidRDefault="006D2B6D" w:rsidP="006D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Задачами ресурсного центра являются:</w:t>
      </w:r>
    </w:p>
    <w:p w:rsidR="006D2B6D" w:rsidRDefault="006D2B6D" w:rsidP="006D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потенциала системы социального обслуживания в Ставропольского крае;</w:t>
      </w:r>
    </w:p>
    <w:p w:rsidR="006D2B6D" w:rsidRDefault="006D2B6D" w:rsidP="006D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информационная и научно-методическая поддержка учреждений социального обслуживания по направлениям деятельности;</w:t>
      </w:r>
    </w:p>
    <w:p w:rsidR="006D2B6D" w:rsidRDefault="006D2B6D" w:rsidP="006D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ведение научно-исследовательской, инновационной, проектной деятельности;</w:t>
      </w:r>
    </w:p>
    <w:p w:rsidR="006D2B6D" w:rsidRDefault="006D2B6D" w:rsidP="006D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профессиональных потребностей специалистов и руководителей учреждений социального обслуживания;</w:t>
      </w:r>
    </w:p>
    <w:p w:rsidR="006D2B6D" w:rsidRDefault="000353D8" w:rsidP="006D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консультирование специалистов и руководителей учреждений социального обслуживания, оказание им информационно-методической поддержки по актуальным вопросам социального обслуживания;</w:t>
      </w:r>
    </w:p>
    <w:p w:rsidR="000353D8" w:rsidRDefault="000353D8" w:rsidP="006D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обучения специалистов и руководителей учреждений социального обслуживания по использованию в практике работы новейших достижений в социальной работе пот реализуемому содержательному направлению, оперативному овладению перспективным профессиональным опытом, новаторскими методами работы;</w:t>
      </w:r>
    </w:p>
    <w:p w:rsidR="000353D8" w:rsidRDefault="000353D8" w:rsidP="006D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кейс-методов по реализуемому содержательному направлению;</w:t>
      </w:r>
    </w:p>
    <w:p w:rsidR="000353D8" w:rsidRDefault="000353D8" w:rsidP="006D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распространение перспективного профессионального опыта, ознакомление учреждений социального обслуживания с результатами работы по реализуемым содержательным направлениям через создание и сопровождение веб-сайтов, проведение семинаров и конференций, осуществление полиграфической деятельности.</w:t>
      </w:r>
    </w:p>
    <w:p w:rsidR="000353D8" w:rsidRPr="00083FF2" w:rsidRDefault="000353D8" w:rsidP="006D2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53D8" w:rsidRDefault="000353D8" w:rsidP="0003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3D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Основные направления деятельности ресурсного центра</w:t>
      </w:r>
    </w:p>
    <w:p w:rsidR="000353D8" w:rsidRPr="00083FF2" w:rsidRDefault="000353D8" w:rsidP="000353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53D8" w:rsidRDefault="000353D8" w:rsidP="0003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Организационно-методическая работа:</w:t>
      </w:r>
    </w:p>
    <w:p w:rsidR="000353D8" w:rsidRDefault="000353D8" w:rsidP="0003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использование имеющихся материально-технических, информационных, интеллектуальных, программно-методических ресурсов для:</w:t>
      </w:r>
    </w:p>
    <w:p w:rsidR="000353D8" w:rsidRDefault="000353D8" w:rsidP="000353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проведения семинаров, конференций по реализуемым содержательным направлениям;</w:t>
      </w:r>
    </w:p>
    <w:p w:rsidR="000353D8" w:rsidRDefault="000353D8" w:rsidP="000353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реализации инновационных проектов;</w:t>
      </w:r>
    </w:p>
    <w:p w:rsidR="000353D8" w:rsidRDefault="000353D8" w:rsidP="000353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методических консультаций.</w:t>
      </w:r>
    </w:p>
    <w:p w:rsidR="000353D8" w:rsidRPr="00083FF2" w:rsidRDefault="000353D8" w:rsidP="00035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53D8" w:rsidRDefault="000353D8" w:rsidP="00035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информационно-методическая работа:</w:t>
      </w:r>
    </w:p>
    <w:p w:rsidR="000353D8" w:rsidRDefault="000353D8" w:rsidP="00035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формировании банка методической информации;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перспективного опыта и достижений в системе социального обслуживания и социальной работы по реализуемым содержательным направлениям и их распространение;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внедрение инновационных технологий;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содержания, организация и методическое сопровождение обучающих и методических мероприятий;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конференций, семинаров, практикумов и т.д.;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научно-исследовательских работ;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библиотеки современной учебно-методической и профессиональной литературы;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освоение информационных технологий нового поколения, включая информационные технологии реального времени, высокоскоростной обмен информацией, использование распределенных вычислительных ресурсов;</w:t>
      </w:r>
    </w:p>
    <w:p w:rsidR="000353D8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и научно-методическая поддержка учреждений социального обслуживания по реализуемым содержательным направлениям;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создание, реализация и сопровождение веб-сайта, страничек в социальных сетях;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полиграфической деятельности;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консультационной деятельности по всем вопросам реализуемых содержательных направлений;</w:t>
      </w:r>
    </w:p>
    <w:p w:rsidR="00F269C7" w:rsidRDefault="00F269C7" w:rsidP="00F2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другими ресурсными центрами.</w:t>
      </w:r>
    </w:p>
    <w:p w:rsidR="00F269C7" w:rsidRPr="00083FF2" w:rsidRDefault="00F269C7" w:rsidP="00F26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69C7" w:rsidRDefault="00F269C7" w:rsidP="00F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Организация деятельности ресурсного центра</w:t>
      </w:r>
    </w:p>
    <w:p w:rsidR="00F269C7" w:rsidRPr="00083FF2" w:rsidRDefault="00F269C7" w:rsidP="00F269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69C7" w:rsidRDefault="00F269C7" w:rsidP="00F2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Создание ресурсного центра учреждения социального обслуживания и определение направления деятельности осуществляется приказом министерства.</w:t>
      </w:r>
    </w:p>
    <w:p w:rsidR="00F269C7" w:rsidRPr="00083FF2" w:rsidRDefault="00F269C7" w:rsidP="00F26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A30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Создание на базе учреждения социального обслуживания ресурсного центра не приводит к изменению организационно-правовой формы и типа учреждения социального обслуживания и в его уставе не фиксируется.</w:t>
      </w:r>
    </w:p>
    <w:p w:rsidR="00CF1A30" w:rsidRPr="00083FF2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A30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Деятельность ресурсного центра осуществляется в соответствии с данным Положением и ежегодным (ежеквартальным, ежемесячным) планом работы, согласованным с министерством.</w:t>
      </w:r>
    </w:p>
    <w:p w:rsidR="00CF1A30" w:rsidRPr="00083FF2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A30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Структуру ресурсного центра учреждение социального обслуживания определяет самостоятельно.</w:t>
      </w:r>
    </w:p>
    <w:p w:rsidR="00CF1A30" w:rsidRPr="00083FF2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A30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В структуре ресурсного центра могут действовать методические объединения.</w:t>
      </w:r>
    </w:p>
    <w:p w:rsidR="00CF1A30" w:rsidRPr="00083FF2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A30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Персональный состав специалистов, задействованных в работе ресурсного центра, утверждается локальным актом учреждения социального обслуживания.</w:t>
      </w:r>
    </w:p>
    <w:p w:rsidR="00CF1A30" w:rsidRPr="00083FF2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A30" w:rsidRDefault="00CF1A30" w:rsidP="00F2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Непосредственное руководство текущей деятельностью ресурсного Центра осуществляет руководитель, назначаемый на должность и освобождаемый от должности приказом руководителя учреждения социального обслуживания.</w:t>
      </w:r>
    </w:p>
    <w:p w:rsidR="00083FF2" w:rsidRDefault="00083FF2" w:rsidP="00F2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F2" w:rsidRPr="00083FF2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</w:t>
      </w:r>
    </w:p>
    <w:p w:rsidR="00083FF2" w:rsidRPr="00083FF2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083FF2" w:rsidRPr="00083FF2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ГБУСО "Новоселицкий КЦСОН"             __________      И. В. Дудченко     ________________</w:t>
      </w:r>
    </w:p>
    <w:p w:rsidR="00083FF2" w:rsidRPr="00083FF2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BA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                                                     </w:t>
      </w:r>
    </w:p>
    <w:p w:rsidR="00083FF2" w:rsidRPr="00083FF2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083FF2" w:rsidRPr="00083FF2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</w:t>
      </w:r>
    </w:p>
    <w:p w:rsidR="00083FF2" w:rsidRPr="00083FF2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ГБУСО "Новоселицкий КЦСОН"              __________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И.В.Ищенко</w:t>
      </w:r>
      <w:proofErr w:type="spellEnd"/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             </w:t>
      </w:r>
    </w:p>
    <w:p w:rsidR="00083FF2" w:rsidRPr="00083FF2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подпись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lastRenderedPageBreak/>
        <w:t>С положением ознакомлен(а)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ф. и. о.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9670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ф. и. о.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96701C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ф. и. о.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</w:t>
      </w:r>
      <w:r w:rsidR="0096701C"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__</w:t>
      </w:r>
      <w:r w:rsidRPr="0096701C">
        <w:rPr>
          <w:rFonts w:ascii="Times New Roman" w:eastAsia="Times New Roman" w:hAnsi="Times New Roman" w:cs="Times New Roman"/>
          <w:lang w:eastAsia="ru-RU"/>
        </w:rPr>
        <w:t>______    ______________    ________________</w:t>
      </w:r>
    </w:p>
    <w:p w:rsidR="0096701C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ф. и. о.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 ф. и. о.                   </w:t>
      </w:r>
      <w:r w:rsidRPr="009670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bookmarkStart w:id="0" w:name="_GoBack"/>
      <w:bookmarkEnd w:id="0"/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 ф. и. о.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ф. и. о.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083FF2" w:rsidRPr="0096701C" w:rsidRDefault="00083FF2" w:rsidP="0008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A5691" w:rsidRPr="0096701C">
        <w:rPr>
          <w:rFonts w:ascii="Times New Roman" w:eastAsia="Times New Roman" w:hAnsi="Times New Roman" w:cs="Times New Roman"/>
          <w:lang w:eastAsia="ru-RU"/>
        </w:rPr>
        <w:t xml:space="preserve">  ф. и. о.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ф. и. о.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ф. и. о.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ф. и. о.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</w:t>
      </w:r>
      <w:r>
        <w:rPr>
          <w:rFonts w:ascii="Times New Roman" w:eastAsia="Times New Roman" w:hAnsi="Times New Roman" w:cs="Times New Roman"/>
          <w:lang w:eastAsia="ru-RU"/>
        </w:rPr>
        <w:t>пись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ф. и. о.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ф. и. о.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ф. и. о.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083FF2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ф. и. о.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083FF2"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>С положением ознакомлен(а)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обязуюсь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выполнять                                  __________    ______________    ________________</w:t>
      </w:r>
    </w:p>
    <w:p w:rsidR="00083FF2" w:rsidRPr="00083FF2" w:rsidRDefault="0096701C" w:rsidP="009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                    ф. и. о.                     </w:t>
      </w:r>
      <w:proofErr w:type="gramStart"/>
      <w:r w:rsidRPr="0096701C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670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3FF2" w:rsidRPr="0008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83FF2" w:rsidRPr="00083FF2" w:rsidRDefault="00083FF2" w:rsidP="00F2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3FF2" w:rsidRPr="00083FF2" w:rsidSect="007906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2C" w:rsidRDefault="00861F2C" w:rsidP="006D2B6D">
      <w:pPr>
        <w:spacing w:after="0" w:line="240" w:lineRule="auto"/>
      </w:pPr>
      <w:r>
        <w:separator/>
      </w:r>
    </w:p>
  </w:endnote>
  <w:endnote w:type="continuationSeparator" w:id="0">
    <w:p w:rsidR="00861F2C" w:rsidRDefault="00861F2C" w:rsidP="006D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2C" w:rsidRDefault="00861F2C" w:rsidP="006D2B6D">
      <w:pPr>
        <w:spacing w:after="0" w:line="240" w:lineRule="auto"/>
      </w:pPr>
      <w:r>
        <w:separator/>
      </w:r>
    </w:p>
  </w:footnote>
  <w:footnote w:type="continuationSeparator" w:id="0">
    <w:p w:rsidR="00861F2C" w:rsidRDefault="00861F2C" w:rsidP="006D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273265"/>
      <w:docPartObj>
        <w:docPartGallery w:val="Page Numbers (Top of Page)"/>
        <w:docPartUnique/>
      </w:docPartObj>
    </w:sdtPr>
    <w:sdtEndPr/>
    <w:sdtContent>
      <w:p w:rsidR="00790613" w:rsidRDefault="007906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1C">
          <w:rPr>
            <w:noProof/>
          </w:rPr>
          <w:t>3</w:t>
        </w:r>
        <w:r>
          <w:fldChar w:fldCharType="end"/>
        </w:r>
      </w:p>
    </w:sdtContent>
  </w:sdt>
  <w:p w:rsidR="00790613" w:rsidRDefault="007906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422FD"/>
    <w:multiLevelType w:val="hybridMultilevel"/>
    <w:tmpl w:val="EBF848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20"/>
    <w:rsid w:val="000353D8"/>
    <w:rsid w:val="00083FF2"/>
    <w:rsid w:val="006D2B6D"/>
    <w:rsid w:val="006D5420"/>
    <w:rsid w:val="00790613"/>
    <w:rsid w:val="00797B22"/>
    <w:rsid w:val="00861F2C"/>
    <w:rsid w:val="008B00C8"/>
    <w:rsid w:val="009208F5"/>
    <w:rsid w:val="0096701C"/>
    <w:rsid w:val="00A132BD"/>
    <w:rsid w:val="00A24452"/>
    <w:rsid w:val="00BA5691"/>
    <w:rsid w:val="00CF1A30"/>
    <w:rsid w:val="00D05B28"/>
    <w:rsid w:val="00E753B2"/>
    <w:rsid w:val="00F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63EA8-72FE-45BC-B3FA-2B4A61C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4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6D"/>
  </w:style>
  <w:style w:type="paragraph" w:styleId="a7">
    <w:name w:val="footer"/>
    <w:basedOn w:val="a"/>
    <w:link w:val="a8"/>
    <w:uiPriority w:val="99"/>
    <w:unhideWhenUsed/>
    <w:rsid w:val="006D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6D"/>
  </w:style>
  <w:style w:type="paragraph" w:styleId="a9">
    <w:name w:val="Balloon Text"/>
    <w:basedOn w:val="a"/>
    <w:link w:val="aa"/>
    <w:uiPriority w:val="99"/>
    <w:semiHidden/>
    <w:unhideWhenUsed/>
    <w:rsid w:val="0008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Админ</cp:lastModifiedBy>
  <cp:revision>11</cp:revision>
  <cp:lastPrinted>2022-03-02T09:30:00Z</cp:lastPrinted>
  <dcterms:created xsi:type="dcterms:W3CDTF">2022-02-11T12:00:00Z</dcterms:created>
  <dcterms:modified xsi:type="dcterms:W3CDTF">2022-03-02T09:30:00Z</dcterms:modified>
</cp:coreProperties>
</file>